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3F73" w14:textId="77777777" w:rsidR="00D802B5" w:rsidRDefault="00000000">
      <w:pPr>
        <w:widowControl/>
        <w:spacing w:line="380" w:lineRule="exact"/>
        <w:jc w:val="center"/>
        <w:outlineLvl w:val="0"/>
        <w:rPr>
          <w:rFonts w:ascii="黑体" w:eastAsia="黑体"/>
          <w:color w:val="000000"/>
          <w:kern w:val="0"/>
          <w:sz w:val="32"/>
          <w:szCs w:val="32"/>
        </w:rPr>
      </w:pPr>
      <w:r>
        <w:rPr>
          <w:rFonts w:ascii="黑体" w:eastAsia="黑体"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黑体" w:eastAsia="黑体"/>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trPr>
          <w:trHeight w:val="812"/>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060268C7"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常州市钟楼区五星街道新庄村村民委员会</w:t>
            </w:r>
          </w:p>
        </w:tc>
      </w:tr>
      <w:tr w:rsidR="00D802B5" w14:paraId="03688575" w14:textId="77777777">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7F226BCA"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新庄村委2025年度零星工程服务项目</w:t>
            </w:r>
          </w:p>
        </w:tc>
      </w:tr>
      <w:tr w:rsidR="00D802B5" w14:paraId="526C28DB" w14:textId="77777777">
        <w:trPr>
          <w:trHeight w:val="790"/>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3714ED69"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钟楼区五星街道新庄村委</w:t>
            </w:r>
          </w:p>
        </w:tc>
      </w:tr>
      <w:tr w:rsidR="00D802B5" w14:paraId="73D42473" w14:textId="77777777">
        <w:trPr>
          <w:trHeight w:val="472"/>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7E03C960" w:rsidR="00D802B5" w:rsidRDefault="00BF72C1">
            <w:pPr>
              <w:widowControl/>
              <w:spacing w:line="380" w:lineRule="exact"/>
              <w:jc w:val="center"/>
              <w:rPr>
                <w:rFonts w:ascii="仿宋_GB2312" w:eastAsia="仿宋_GB2312" w:hAnsi="宋体" w:cs="宋体" w:hint="eastAsia"/>
                <w:color w:val="000000"/>
                <w:kern w:val="0"/>
                <w:sz w:val="24"/>
              </w:rPr>
            </w:pPr>
            <w:proofErr w:type="gramStart"/>
            <w:r w:rsidRPr="00BF72C1">
              <w:rPr>
                <w:rFonts w:ascii="仿宋_GB2312" w:eastAsia="仿宋_GB2312" w:hAnsi="宋体" w:cs="宋体" w:hint="eastAsia"/>
                <w:color w:val="000000"/>
                <w:kern w:val="0"/>
                <w:sz w:val="24"/>
              </w:rPr>
              <w:t>城致公</w:t>
            </w:r>
            <w:proofErr w:type="gramEnd"/>
            <w:r w:rsidRPr="00BF72C1">
              <w:rPr>
                <w:rFonts w:ascii="仿宋_GB2312" w:eastAsia="仿宋_GB2312" w:hAnsi="宋体" w:cs="宋体" w:hint="eastAsia"/>
                <w:color w:val="000000"/>
                <w:kern w:val="0"/>
                <w:sz w:val="24"/>
              </w:rPr>
              <w:t>【2025】001号(2025</w:t>
            </w:r>
            <w:proofErr w:type="gramStart"/>
            <w:r w:rsidRPr="00BF72C1">
              <w:rPr>
                <w:rFonts w:ascii="仿宋_GB2312" w:eastAsia="仿宋_GB2312" w:hAnsi="宋体" w:cs="宋体" w:hint="eastAsia"/>
                <w:color w:val="000000"/>
                <w:kern w:val="0"/>
                <w:sz w:val="24"/>
              </w:rPr>
              <w:t>一001</w:t>
            </w:r>
            <w:proofErr w:type="gramEnd"/>
            <w:r w:rsidRPr="00BF72C1">
              <w:rPr>
                <w:rFonts w:ascii="仿宋_GB2312" w:eastAsia="仿宋_GB2312" w:hAnsi="宋体" w:cs="宋体" w:hint="eastAsia"/>
                <w:color w:val="000000"/>
                <w:kern w:val="0"/>
                <w:sz w:val="24"/>
              </w:rPr>
              <w:t>）</w:t>
            </w:r>
          </w:p>
        </w:tc>
      </w:tr>
      <w:tr w:rsidR="00D802B5" w14:paraId="78CB8330" w14:textId="77777777">
        <w:trPr>
          <w:trHeight w:val="470"/>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12B3BDA3"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人民币</w:t>
            </w:r>
            <w:r w:rsidR="00BF72C1">
              <w:rPr>
                <w:rFonts w:ascii="仿宋_GB2312" w:eastAsia="仿宋_GB2312" w:hAnsi="宋体" w:cs="宋体" w:hint="eastAsia"/>
                <w:color w:val="000000"/>
                <w:kern w:val="0"/>
                <w:sz w:val="24"/>
              </w:rPr>
              <w:t>壹佰万元整</w:t>
            </w:r>
            <w:r>
              <w:rPr>
                <w:rFonts w:ascii="仿宋_GB2312" w:eastAsia="仿宋_GB2312" w:hAnsi="宋体" w:cs="宋体" w:hint="eastAsia"/>
                <w:color w:val="000000"/>
                <w:kern w:val="0"/>
                <w:sz w:val="24"/>
              </w:rPr>
              <w:t>（</w:t>
            </w:r>
            <w:r w:rsidR="009176A5" w:rsidRPr="009176A5">
              <w:rPr>
                <w:rFonts w:ascii="仿宋_GB2312" w:eastAsia="仿宋_GB2312" w:hAnsi="宋体" w:cs="宋体" w:hint="eastAsia"/>
                <w:color w:val="000000"/>
                <w:kern w:val="0"/>
                <w:sz w:val="24"/>
              </w:rPr>
              <w:t>¥</w:t>
            </w:r>
            <w:r w:rsidR="009176A5" w:rsidRPr="009176A5">
              <w:rPr>
                <w:rFonts w:ascii="仿宋_GB2312" w:eastAsia="仿宋_GB2312" w:hAnsi="宋体" w:cs="宋体"/>
                <w:color w:val="000000"/>
                <w:kern w:val="0"/>
                <w:sz w:val="24"/>
              </w:rPr>
              <w:t>1,000,000.00</w:t>
            </w:r>
            <w:r>
              <w:rPr>
                <w:rFonts w:ascii="仿宋_GB2312" w:eastAsia="仿宋_GB2312" w:hAnsi="宋体" w:cs="宋体" w:hint="eastAsia"/>
                <w:color w:val="000000"/>
                <w:kern w:val="0"/>
                <w:sz w:val="24"/>
              </w:rPr>
              <w:t>）</w:t>
            </w:r>
          </w:p>
        </w:tc>
      </w:tr>
      <w:tr w:rsidR="00D802B5" w14:paraId="733B0259" w14:textId="77777777">
        <w:trPr>
          <w:trHeight w:val="2560"/>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01FAAD3F" w:rsidR="00D802B5" w:rsidRDefault="00BF72C1">
            <w:pPr>
              <w:widowControl/>
              <w:spacing w:line="380" w:lineRule="exact"/>
              <w:ind w:firstLineChars="200" w:firstLine="480"/>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本项目为新庄村委2025年度零星工程服务项目。服务范围为单个零星工程金额在10万元(不含)以下的工程项目(如遇钟楼区对零星工程交易金额限额的政策发生调整，则双方须按最新政策规定执行)。主要包括对管辖区域内道路、花台修补、管道更换、井盖更换、墙面出新、防水、更换门窗、树木修剪、垃圾外运等单个零星工程。包括但不限于招标文件及其基本技术要求范围内相应工程开工前的准备（包括现场踏勘、技术核对等）、技术资料、施工、技术服务、主管单位验收、质保期</w:t>
            </w:r>
            <w:proofErr w:type="gramStart"/>
            <w:r w:rsidRPr="00BF72C1">
              <w:rPr>
                <w:rFonts w:ascii="仿宋_GB2312" w:eastAsia="仿宋_GB2312" w:hAnsi="宋体" w:cs="宋体" w:hint="eastAsia"/>
                <w:color w:val="000000"/>
                <w:kern w:val="0"/>
                <w:sz w:val="24"/>
              </w:rPr>
              <w:t>及维保服务</w:t>
            </w:r>
            <w:proofErr w:type="gramEnd"/>
            <w:r w:rsidRPr="00BF72C1">
              <w:rPr>
                <w:rFonts w:ascii="仿宋_GB2312" w:eastAsia="仿宋_GB2312" w:hAnsi="宋体" w:cs="宋体" w:hint="eastAsia"/>
                <w:color w:val="000000"/>
                <w:kern w:val="0"/>
                <w:sz w:val="24"/>
              </w:rPr>
              <w:t>和招标文件所要求的相关服务等全部内容。</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6B150F97"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1.在中华人民共和国境内注册，具有独立承担民事责任的能力；</w:t>
            </w:r>
          </w:p>
          <w:p w14:paraId="220413AF"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2.具有良好的商业信誉和健全的财务会计制度；</w:t>
            </w:r>
          </w:p>
          <w:p w14:paraId="1173F5EC"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3.具有履行合同所必需的设备和专业技术能力；</w:t>
            </w:r>
          </w:p>
          <w:p w14:paraId="28AE0DF1"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4.有依法缴纳税收和社会保障资金的良好记录；</w:t>
            </w:r>
          </w:p>
          <w:p w14:paraId="38599AA9"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5.参加招标活动前三年内，在经营活动中没有重大违法记录；</w:t>
            </w:r>
          </w:p>
          <w:p w14:paraId="608F2381"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6.法律、行政法规规定的其他条件；</w:t>
            </w:r>
          </w:p>
          <w:p w14:paraId="6E51EB18"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7.本项目的特定资格要求：</w:t>
            </w:r>
          </w:p>
          <w:p w14:paraId="57B4F2C0"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（1）具备建筑工程施工总承包叁级及以上资质,同时具有安全生产许可证；</w:t>
            </w:r>
          </w:p>
          <w:p w14:paraId="53D1937B"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（2）项目经理要求具有建筑工程贰级及以上注册建造师资格,同时具有安全生产考核合格证书（B 证）；</w:t>
            </w:r>
          </w:p>
          <w:p w14:paraId="2A13A675" w14:textId="77777777" w:rsidR="00BF72C1" w:rsidRPr="00BF72C1" w:rsidRDefault="00BF72C1" w:rsidP="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lastRenderedPageBreak/>
              <w:t>（3）单位负责人为同一人或者存在直接控股、管理关系的不同投标人，不得参加同一合同项下的采购活动；</w:t>
            </w:r>
          </w:p>
          <w:p w14:paraId="6E1070AE" w14:textId="77777777" w:rsidR="00BF72C1" w:rsidRDefault="00BF72C1" w:rsidP="00BF72C1">
            <w:pPr>
              <w:widowControl/>
              <w:spacing w:line="380" w:lineRule="exact"/>
              <w:jc w:val="left"/>
              <w:rPr>
                <w:rFonts w:ascii="仿宋_GB2312" w:eastAsia="仿宋_GB2312" w:hAnsi="宋体" w:cs="宋体"/>
                <w:color w:val="000000"/>
                <w:kern w:val="0"/>
                <w:sz w:val="24"/>
              </w:rPr>
            </w:pPr>
            <w:r w:rsidRPr="00BF72C1">
              <w:rPr>
                <w:rFonts w:ascii="仿宋_GB2312" w:eastAsia="仿宋_GB2312" w:hAnsi="宋体" w:cs="宋体" w:hint="eastAsia"/>
                <w:color w:val="000000"/>
                <w:kern w:val="0"/>
                <w:sz w:val="24"/>
              </w:rPr>
              <w:t>（4）未被“信用中国”网站（www.creditchina.gov.cn）、“中国政府采购网”网站（www.ccgp.gov.cn）列入失信被执行人、重大税收违法案件当事人名单、政府采购严重失信行为记录名单。</w:t>
            </w:r>
          </w:p>
          <w:p w14:paraId="7A8AEE97" w14:textId="5B913E50" w:rsidR="00D802B5" w:rsidRDefault="00000000" w:rsidP="00BF72C1">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357BCAB3" w14:textId="77777777" w:rsidR="00BF72C1" w:rsidRPr="00BF72C1" w:rsidRDefault="00BF72C1" w:rsidP="00BF72C1">
            <w:pPr>
              <w:widowControl/>
              <w:spacing w:line="380" w:lineRule="exact"/>
              <w:ind w:firstLineChars="200" w:firstLine="480"/>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1.时间：2025年01月08日至2025年01月14日，每天上午08:30至11:30，下午13:00至17:00（北京时间，法定节假日除外）</w:t>
            </w:r>
          </w:p>
          <w:p w14:paraId="39F62D82" w14:textId="77777777" w:rsidR="009176A5" w:rsidRDefault="009176A5" w:rsidP="009176A5">
            <w:pPr>
              <w:widowControl/>
              <w:spacing w:line="380" w:lineRule="exact"/>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2、招标文件领购地点：</w:t>
            </w:r>
            <w:r>
              <w:rPr>
                <w:rFonts w:asciiTheme="minorEastAsia" w:eastAsiaTheme="minorEastAsia" w:hAnsiTheme="minorEastAsia" w:cs="宋体" w:hint="eastAsia"/>
                <w:szCs w:val="21"/>
              </w:rPr>
              <w:t>江苏城致建设管理有限公司</w:t>
            </w:r>
            <w:r>
              <w:rPr>
                <w:rFonts w:ascii="宋体" w:hAnsi="宋体" w:cs="宋体" w:hint="eastAsia"/>
                <w:color w:val="000000"/>
                <w:sz w:val="24"/>
              </w:rPr>
              <w:t>（江苏省常州市钟楼区陈渡路198号</w:t>
            </w:r>
            <w:proofErr w:type="gramStart"/>
            <w:r>
              <w:rPr>
                <w:rFonts w:ascii="宋体" w:hAnsi="宋体" w:cs="宋体" w:hint="eastAsia"/>
                <w:color w:val="000000"/>
                <w:sz w:val="24"/>
              </w:rPr>
              <w:t>博律大厦</w:t>
            </w:r>
            <w:proofErr w:type="gramEnd"/>
            <w:r>
              <w:rPr>
                <w:rFonts w:ascii="宋体" w:hAnsi="宋体" w:cs="宋体" w:hint="eastAsia"/>
                <w:color w:val="000000"/>
                <w:sz w:val="24"/>
              </w:rPr>
              <w:t>2楼205-1综合办）</w:t>
            </w:r>
          </w:p>
          <w:p w14:paraId="343C951E" w14:textId="77777777" w:rsidR="009176A5" w:rsidRDefault="009176A5" w:rsidP="009176A5">
            <w:pPr>
              <w:widowControl/>
              <w:spacing w:line="380" w:lineRule="exact"/>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3、招标文件费用：人民币伍佰元整</w:t>
            </w:r>
          </w:p>
          <w:p w14:paraId="13315EEB" w14:textId="77777777" w:rsidR="009176A5" w:rsidRDefault="009176A5" w:rsidP="009176A5">
            <w:pPr>
              <w:widowControl/>
              <w:spacing w:line="380" w:lineRule="exact"/>
              <w:ind w:firstLineChars="200" w:firstLine="482"/>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4、投标人报名时需提供以下资料有效复印件一份并加盖公章：</w:t>
            </w:r>
          </w:p>
          <w:p w14:paraId="681307A1" w14:textId="77777777" w:rsidR="009176A5" w:rsidRDefault="009176A5" w:rsidP="009176A5">
            <w:pPr>
              <w:widowControl/>
              <w:spacing w:line="380" w:lineRule="exact"/>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 xml:space="preserve">（1）报名申请表；   </w:t>
            </w:r>
          </w:p>
          <w:p w14:paraId="3D189669" w14:textId="77777777" w:rsidR="009176A5" w:rsidRDefault="009176A5" w:rsidP="009176A5">
            <w:pPr>
              <w:widowControl/>
              <w:spacing w:line="380" w:lineRule="exact"/>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（2）保证金退款信息表；</w:t>
            </w:r>
          </w:p>
          <w:p w14:paraId="734F1BB3" w14:textId="77777777" w:rsidR="009176A5" w:rsidRDefault="009176A5" w:rsidP="009176A5">
            <w:pPr>
              <w:widowControl/>
              <w:spacing w:line="380" w:lineRule="exact"/>
              <w:ind w:firstLineChars="200" w:firstLine="480"/>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（3）营业执照或法人登记证书；</w:t>
            </w:r>
          </w:p>
          <w:p w14:paraId="4510C055" w14:textId="3CE68EE6" w:rsidR="00D802B5" w:rsidRDefault="009176A5" w:rsidP="009176A5">
            <w:pPr>
              <w:widowControl/>
              <w:spacing w:line="380" w:lineRule="exact"/>
              <w:ind w:firstLineChars="200" w:firstLine="480"/>
              <w:jc w:val="left"/>
              <w:rPr>
                <w:rFonts w:ascii="仿宋_GB2312" w:hAnsi="宋体" w:cs="宋体" w:hint="eastAsia"/>
                <w:color w:val="000000"/>
                <w:kern w:val="0"/>
                <w:sz w:val="24"/>
              </w:rPr>
            </w:pPr>
            <w:r>
              <w:rPr>
                <w:rFonts w:ascii="仿宋_GB2312" w:eastAsia="仿宋_GB2312" w:hAnsi="宋体" w:cs="宋体" w:hint="eastAsia"/>
                <w:color w:val="000000"/>
                <w:kern w:val="0"/>
                <w:sz w:val="24"/>
              </w:rPr>
              <w:t>资料</w:t>
            </w:r>
            <w:r>
              <w:rPr>
                <w:rFonts w:ascii="仿宋_GB2312" w:eastAsia="仿宋_GB2312" w:hAnsi="宋体" w:cs="宋体" w:hint="eastAsia"/>
                <w:color w:val="000000"/>
                <w:kern w:val="0"/>
                <w:sz w:val="22"/>
                <w:szCs w:val="22"/>
              </w:rPr>
              <w:t>齐全、符合要求的由代理机构发放招标文件。</w:t>
            </w: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7F7DA504"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2025年01月08日至2025年01月14日</w:t>
            </w:r>
            <w:r w:rsidR="00000000">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112B52AD" w:rsidR="00D802B5" w:rsidRDefault="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2025年01月08日</w:t>
            </w:r>
            <w:r w:rsidR="00000000">
              <w:rPr>
                <w:rFonts w:ascii="仿宋_GB2312" w:eastAsia="仿宋_GB2312" w:hAnsi="宋体" w:cs="宋体" w:hint="eastAsia"/>
                <w:color w:val="000000"/>
                <w:kern w:val="0"/>
                <w:sz w:val="24"/>
              </w:rPr>
              <w:t>至2025年</w:t>
            </w:r>
            <w:r>
              <w:rPr>
                <w:rFonts w:ascii="仿宋_GB2312" w:eastAsia="仿宋_GB2312" w:hAnsi="宋体" w:cs="宋体" w:hint="eastAsia"/>
                <w:color w:val="000000"/>
                <w:kern w:val="0"/>
                <w:sz w:val="24"/>
              </w:rPr>
              <w:t>02</w:t>
            </w:r>
            <w:r w:rsidR="00000000">
              <w:rPr>
                <w:rFonts w:ascii="仿宋_GB2312" w:eastAsia="仿宋_GB2312" w:hAnsi="宋体" w:cs="宋体" w:hint="eastAsia"/>
                <w:color w:val="000000"/>
                <w:kern w:val="0"/>
                <w:sz w:val="24"/>
              </w:rPr>
              <w:t>月</w:t>
            </w:r>
            <w:r>
              <w:rPr>
                <w:rFonts w:ascii="仿宋_GB2312" w:eastAsia="仿宋_GB2312" w:hAnsi="宋体" w:cs="宋体" w:hint="eastAsia"/>
                <w:color w:val="000000"/>
                <w:kern w:val="0"/>
                <w:sz w:val="24"/>
              </w:rPr>
              <w:t>07</w:t>
            </w:r>
            <w:r w:rsidR="00000000">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14</w:t>
            </w:r>
            <w:r w:rsidR="00000000">
              <w:rPr>
                <w:rFonts w:ascii="仿宋_GB2312" w:eastAsia="仿宋_GB2312" w:hAnsi="宋体" w:cs="宋体" w:hint="eastAsia"/>
                <w:color w:val="000000"/>
                <w:kern w:val="0"/>
                <w:sz w:val="24"/>
              </w:rPr>
              <w:t>时</w:t>
            </w:r>
            <w:r>
              <w:rPr>
                <w:rFonts w:ascii="仿宋_GB2312" w:eastAsia="仿宋_GB2312" w:hAnsi="宋体" w:cs="宋体" w:hint="eastAsia"/>
                <w:color w:val="000000"/>
                <w:kern w:val="0"/>
                <w:sz w:val="24"/>
              </w:rPr>
              <w:t>0</w:t>
            </w:r>
            <w:r w:rsidR="00000000">
              <w:rPr>
                <w:rFonts w:ascii="仿宋_GB2312" w:eastAsia="仿宋_GB2312" w:hAnsi="宋体" w:cs="宋体" w:hint="eastAsia"/>
                <w:color w:val="000000"/>
                <w:kern w:val="0"/>
                <w:sz w:val="24"/>
              </w:rPr>
              <w:t>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108EEC13"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2025年02月07日14时00分止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363BF56D"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A78AB" w14:textId="77777777" w:rsidR="0042161D" w:rsidRDefault="0042161D">
      <w:r>
        <w:separator/>
      </w:r>
    </w:p>
  </w:endnote>
  <w:endnote w:type="continuationSeparator" w:id="0">
    <w:p w14:paraId="5EAD7CA1" w14:textId="77777777" w:rsidR="0042161D" w:rsidRDefault="004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0091" w14:textId="77777777" w:rsidR="0042161D" w:rsidRDefault="0042161D">
      <w:r>
        <w:separator/>
      </w:r>
    </w:p>
  </w:footnote>
  <w:footnote w:type="continuationSeparator" w:id="0">
    <w:p w14:paraId="0D89E23A" w14:textId="77777777" w:rsidR="0042161D" w:rsidRDefault="0042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9C22" w14:textId="77777777" w:rsidR="00D802B5" w:rsidRDefault="00D802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72A27"/>
    <w:rsid w:val="0042161D"/>
    <w:rsid w:val="00884A80"/>
    <w:rsid w:val="009176A5"/>
    <w:rsid w:val="00BF72C1"/>
    <w:rsid w:val="00D802B5"/>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3</cp:revision>
  <dcterms:created xsi:type="dcterms:W3CDTF">2025-01-08T05:55:00Z</dcterms:created>
  <dcterms:modified xsi:type="dcterms:W3CDTF">2025-01-08T05:57:00Z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